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F957E9" w:rsidRDefault="00A51542">
      <w:pPr>
        <w:pStyle w:val="Heading1"/>
        <w:rPr>
          <w:rFonts w:ascii="Commissioner" w:eastAsia="Commissioner" w:hAnsi="Commissioner" w:cs="Commissioner"/>
        </w:rPr>
      </w:pPr>
      <w:r>
        <w:rPr>
          <w:rFonts w:ascii="Commissioner" w:eastAsia="Commissioner" w:hAnsi="Commissioner" w:cs="Commissioner"/>
        </w:rPr>
        <w:t xml:space="preserve">Ask your new MP to write to the Minister to extend Bereavement Support Payment </w:t>
      </w:r>
    </w:p>
    <w:p w14:paraId="00000002" w14:textId="77777777" w:rsidR="00F957E9" w:rsidRDefault="00A51542">
      <w:pPr>
        <w:pStyle w:val="Heading1"/>
        <w:rPr>
          <w:rFonts w:ascii="Commissioner" w:eastAsia="Commissioner" w:hAnsi="Commissioner" w:cs="Commissioner"/>
        </w:rPr>
      </w:pPr>
      <w:r>
        <w:rPr>
          <w:rFonts w:ascii="Commissioner" w:eastAsia="Commissioner" w:hAnsi="Commissioner" w:cs="Commissioner"/>
        </w:rPr>
        <w:t xml:space="preserve"> How to find your new MP’s contact details</w:t>
      </w:r>
    </w:p>
    <w:p w14:paraId="00000003" w14:textId="77777777" w:rsidR="00F957E9" w:rsidRDefault="00F957E9">
      <w:pPr>
        <w:rPr>
          <w:rFonts w:ascii="Commissioner" w:eastAsia="Commissioner" w:hAnsi="Commissioner" w:cs="Commissioner"/>
        </w:rPr>
      </w:pPr>
    </w:p>
    <w:p w14:paraId="00000004" w14:textId="77777777" w:rsidR="00F957E9" w:rsidRDefault="00A51542">
      <w:pPr>
        <w:pBdr>
          <w:top w:val="single" w:sz="4" w:space="1" w:color="000000"/>
          <w:left w:val="single" w:sz="4" w:space="4" w:color="000000"/>
          <w:bottom w:val="single" w:sz="4" w:space="1" w:color="000000"/>
          <w:right w:val="single" w:sz="4" w:space="4" w:color="000000"/>
        </w:pBdr>
        <w:rPr>
          <w:rFonts w:ascii="Commissioner" w:eastAsia="Commissioner" w:hAnsi="Commissioner" w:cs="Commissioner"/>
        </w:rPr>
      </w:pPr>
      <w:r>
        <w:rPr>
          <w:rFonts w:ascii="Commissioner" w:eastAsia="Commissioner" w:hAnsi="Commissioner" w:cs="Commissioner"/>
        </w:rPr>
        <w:t xml:space="preserve">You can find your MP’s email address at </w:t>
      </w:r>
      <w:hyperlink r:id="rId6">
        <w:r>
          <w:rPr>
            <w:rFonts w:ascii="Commissioner" w:eastAsia="Commissioner" w:hAnsi="Commissioner" w:cs="Commissioner"/>
            <w:color w:val="FF557A"/>
            <w:sz w:val="24"/>
            <w:szCs w:val="24"/>
            <w:u w:val="single"/>
          </w:rPr>
          <w:t>https://members.parliament.uk/FindYourMP</w:t>
        </w:r>
      </w:hyperlink>
      <w:r>
        <w:rPr>
          <w:rFonts w:ascii="Commissioner" w:eastAsia="Commissioner" w:hAnsi="Commissioner" w:cs="Commissioner"/>
          <w:i/>
          <w:color w:val="004A6C"/>
        </w:rPr>
        <w:t xml:space="preserve">. </w:t>
      </w:r>
      <w:r>
        <w:rPr>
          <w:rFonts w:ascii="Commissioner" w:eastAsia="Commissioner" w:hAnsi="Commissioner" w:cs="Commissioner"/>
        </w:rPr>
        <w:t xml:space="preserve">Then cut and paste the text below into an email to them, replacing the sections in yellow with your own text. </w:t>
      </w:r>
    </w:p>
    <w:p w14:paraId="00000005" w14:textId="77777777" w:rsidR="00F957E9" w:rsidRDefault="00A51542">
      <w:pPr>
        <w:pBdr>
          <w:top w:val="single" w:sz="4" w:space="1" w:color="000000"/>
          <w:left w:val="single" w:sz="4" w:space="4" w:color="000000"/>
          <w:bottom w:val="single" w:sz="4" w:space="1" w:color="000000"/>
          <w:right w:val="single" w:sz="4" w:space="4" w:color="000000"/>
        </w:pBdr>
        <w:rPr>
          <w:rFonts w:ascii="Commissioner" w:eastAsia="Commissioner" w:hAnsi="Commissioner" w:cs="Commissioner"/>
        </w:rPr>
      </w:pPr>
      <w:r>
        <w:rPr>
          <w:rFonts w:ascii="Commissioner" w:eastAsia="Commissioner" w:hAnsi="Commissioner" w:cs="Commissioner"/>
        </w:rPr>
        <w:t>If you get a reply and are happy to share it with us at the WAY Widowed and Young, please forward it to media@widowedandyoung.org.uk</w:t>
      </w:r>
    </w:p>
    <w:p w14:paraId="00000006" w14:textId="77777777" w:rsidR="00F957E9" w:rsidRDefault="00A51542">
      <w:pPr>
        <w:rPr>
          <w:rFonts w:ascii="Commissioner" w:eastAsia="Commissioner" w:hAnsi="Commissioner" w:cs="Commissioner"/>
        </w:rPr>
      </w:pPr>
      <w:r>
        <w:rPr>
          <w:rFonts w:ascii="Commissioner" w:eastAsia="Commissioner" w:hAnsi="Commissioner" w:cs="Commissioner"/>
        </w:rPr>
        <w:t xml:space="preserve">Dear </w:t>
      </w:r>
      <w:r>
        <w:rPr>
          <w:rFonts w:ascii="Commissioner" w:eastAsia="Commissioner" w:hAnsi="Commissioner" w:cs="Commissioner"/>
          <w:highlight w:val="yellow"/>
        </w:rPr>
        <w:t>[Insert name of your MP]</w:t>
      </w:r>
    </w:p>
    <w:p w14:paraId="00000007" w14:textId="283659AC" w:rsidR="00F957E9" w:rsidRDefault="00A51542">
      <w:pPr>
        <w:pBdr>
          <w:top w:val="nil"/>
          <w:left w:val="nil"/>
          <w:bottom w:val="nil"/>
          <w:right w:val="nil"/>
          <w:between w:val="nil"/>
        </w:pBdr>
        <w:spacing w:line="240" w:lineRule="auto"/>
        <w:rPr>
          <w:rFonts w:ascii="Commissioner" w:eastAsia="Commissioner" w:hAnsi="Commissioner" w:cs="Commissioner"/>
          <w:color w:val="000000"/>
          <w:sz w:val="22"/>
          <w:szCs w:val="22"/>
        </w:rPr>
      </w:pPr>
      <w:r>
        <w:rPr>
          <w:rFonts w:ascii="Commissioner" w:eastAsia="Commissioner" w:hAnsi="Commissioner" w:cs="Commissioner"/>
          <w:color w:val="000000"/>
          <w:sz w:val="22"/>
          <w:szCs w:val="22"/>
        </w:rPr>
        <w:t>I would like to extend my congratulations on your recent election as MP of [</w:t>
      </w:r>
      <w:r>
        <w:rPr>
          <w:rFonts w:ascii="Commissioner" w:eastAsia="Commissioner" w:hAnsi="Commissioner" w:cs="Commissioner"/>
          <w:color w:val="000000"/>
          <w:sz w:val="22"/>
          <w:szCs w:val="22"/>
          <w:highlight w:val="yellow"/>
        </w:rPr>
        <w:t>insert name of constituency</w:t>
      </w:r>
      <w:r>
        <w:rPr>
          <w:rFonts w:ascii="Commissioner" w:eastAsia="Commissioner" w:hAnsi="Commissioner" w:cs="Commissioner"/>
          <w:color w:val="000000"/>
          <w:sz w:val="22"/>
          <w:szCs w:val="22"/>
        </w:rPr>
        <w:t>]. As someone who lives at [</w:t>
      </w:r>
      <w:r>
        <w:rPr>
          <w:rFonts w:ascii="Commissioner" w:eastAsia="Commissioner" w:hAnsi="Commissioner" w:cs="Commissioner"/>
          <w:color w:val="000000"/>
          <w:sz w:val="22"/>
          <w:szCs w:val="22"/>
          <w:highlight w:val="yellow"/>
        </w:rPr>
        <w:t>insert your address</w:t>
      </w:r>
      <w:r>
        <w:rPr>
          <w:rFonts w:ascii="Commissioner" w:eastAsia="Commissioner" w:hAnsi="Commissioner" w:cs="Commissioner"/>
          <w:color w:val="000000"/>
          <w:sz w:val="22"/>
          <w:szCs w:val="22"/>
        </w:rPr>
        <w:t xml:space="preserve">] in your constituency and a member of the charity </w:t>
      </w:r>
      <w:hyperlink r:id="rId7">
        <w:r>
          <w:rPr>
            <w:rFonts w:ascii="Commissioner" w:eastAsia="Commissioner" w:hAnsi="Commissioner" w:cs="Commissioner"/>
            <w:color w:val="000000"/>
            <w:sz w:val="22"/>
            <w:szCs w:val="22"/>
            <w:u w:val="single"/>
          </w:rPr>
          <w:t>WAY Widowed and Young</w:t>
        </w:r>
      </w:hyperlink>
      <w:r>
        <w:rPr>
          <w:rFonts w:ascii="Commissioner" w:eastAsia="Commissioner" w:hAnsi="Commissioner" w:cs="Commissioner"/>
          <w:color w:val="000000"/>
          <w:sz w:val="22"/>
          <w:szCs w:val="22"/>
        </w:rPr>
        <w:t xml:space="preserve">, I am writing to ask for your urgent support for bereaved families like mine, whose needs have been overlooked </w:t>
      </w:r>
      <w:r w:rsidR="00DE04D8">
        <w:rPr>
          <w:rFonts w:ascii="Commissioner" w:eastAsia="Commissioner" w:hAnsi="Commissioner" w:cs="Commissioner"/>
          <w:color w:val="000000"/>
          <w:sz w:val="22"/>
          <w:szCs w:val="22"/>
        </w:rPr>
        <w:t>in recent years</w:t>
      </w:r>
      <w:r>
        <w:rPr>
          <w:rFonts w:ascii="Commissioner" w:eastAsia="Commissioner" w:hAnsi="Commissioner" w:cs="Commissioner"/>
          <w:color w:val="000000"/>
          <w:sz w:val="22"/>
          <w:szCs w:val="22"/>
        </w:rPr>
        <w:t xml:space="preserve">. </w:t>
      </w:r>
    </w:p>
    <w:p w14:paraId="00000008" w14:textId="77777777" w:rsidR="00F957E9" w:rsidRDefault="00A51542">
      <w:pPr>
        <w:pBdr>
          <w:top w:val="nil"/>
          <w:left w:val="nil"/>
          <w:bottom w:val="nil"/>
          <w:right w:val="nil"/>
          <w:between w:val="nil"/>
        </w:pBdr>
        <w:spacing w:line="240" w:lineRule="auto"/>
        <w:rPr>
          <w:rFonts w:ascii="Commissioner" w:eastAsia="Commissioner" w:hAnsi="Commissioner" w:cs="Commissioner"/>
          <w:color w:val="000000"/>
          <w:sz w:val="22"/>
          <w:szCs w:val="22"/>
        </w:rPr>
      </w:pPr>
      <w:r>
        <w:rPr>
          <w:rFonts w:ascii="Commissioner" w:eastAsia="Commissioner" w:hAnsi="Commissioner" w:cs="Commissioner"/>
          <w:color w:val="000000"/>
          <w:sz w:val="22"/>
          <w:szCs w:val="22"/>
        </w:rPr>
        <w:t>[Y</w:t>
      </w:r>
      <w:r>
        <w:rPr>
          <w:rFonts w:ascii="Commissioner" w:eastAsia="Commissioner" w:hAnsi="Commissioner" w:cs="Commissioner"/>
          <w:color w:val="000000"/>
          <w:sz w:val="22"/>
          <w:szCs w:val="22"/>
          <w:highlight w:val="yellow"/>
        </w:rPr>
        <w:t>ou could insert a paragraph about your own bereavement/experiences here</w:t>
      </w:r>
      <w:r>
        <w:rPr>
          <w:rFonts w:ascii="Commissioner" w:eastAsia="Commissioner" w:hAnsi="Commissioner" w:cs="Commissioner"/>
          <w:color w:val="000000"/>
          <w:sz w:val="22"/>
          <w:szCs w:val="22"/>
        </w:rPr>
        <w:t>]</w:t>
      </w:r>
    </w:p>
    <w:p w14:paraId="00000009" w14:textId="77777777" w:rsidR="00F957E9" w:rsidRDefault="00A51542">
      <w:pPr>
        <w:pBdr>
          <w:top w:val="nil"/>
          <w:left w:val="nil"/>
          <w:bottom w:val="nil"/>
          <w:right w:val="nil"/>
          <w:between w:val="nil"/>
        </w:pBdr>
        <w:spacing w:line="240" w:lineRule="auto"/>
        <w:rPr>
          <w:rFonts w:ascii="Commissioner" w:eastAsia="Commissioner" w:hAnsi="Commissioner" w:cs="Commissioner"/>
          <w:sz w:val="22"/>
          <w:szCs w:val="22"/>
        </w:rPr>
      </w:pPr>
      <w:r>
        <w:rPr>
          <w:rFonts w:ascii="Commissioner" w:eastAsia="Commissioner" w:hAnsi="Commissioner" w:cs="Commissioner"/>
          <w:color w:val="000000"/>
          <w:sz w:val="22"/>
          <w:szCs w:val="22"/>
        </w:rPr>
        <w:t xml:space="preserve">First and foremost, I would like to ask for your help in supporting grieving families, by asking the Secretary of State for Work and Pensions to </w:t>
      </w:r>
      <w:r>
        <w:rPr>
          <w:rFonts w:ascii="Commissioner" w:eastAsia="Commissioner" w:hAnsi="Commissioner" w:cs="Commissioner"/>
          <w:sz w:val="22"/>
          <w:szCs w:val="22"/>
        </w:rPr>
        <w:t>restore the long-term support for bereaved families that was removed under the previous Government by:</w:t>
      </w:r>
    </w:p>
    <w:p w14:paraId="0000000A" w14:textId="481AF540" w:rsidR="00F957E9" w:rsidRDefault="00A51542">
      <w:pPr>
        <w:numPr>
          <w:ilvl w:val="0"/>
          <w:numId w:val="1"/>
        </w:numPr>
        <w:pBdr>
          <w:top w:val="nil"/>
          <w:left w:val="nil"/>
          <w:bottom w:val="nil"/>
          <w:right w:val="nil"/>
          <w:between w:val="nil"/>
        </w:pBdr>
        <w:spacing w:line="240" w:lineRule="auto"/>
        <w:rPr>
          <w:rFonts w:ascii="Commissioner" w:eastAsia="Commissioner" w:hAnsi="Commissioner" w:cs="Commissioner"/>
          <w:color w:val="000000"/>
          <w:sz w:val="22"/>
          <w:szCs w:val="22"/>
        </w:rPr>
      </w:pPr>
      <w:r>
        <w:rPr>
          <w:rFonts w:ascii="Commissioner" w:eastAsia="Commissioner" w:hAnsi="Commissioner" w:cs="Commissioner"/>
          <w:color w:val="000000"/>
          <w:sz w:val="22"/>
          <w:szCs w:val="22"/>
        </w:rPr>
        <w:t xml:space="preserve">extending the duration of </w:t>
      </w:r>
      <w:hyperlink r:id="rId8">
        <w:r>
          <w:rPr>
            <w:rFonts w:ascii="Commissioner" w:eastAsia="Commissioner" w:hAnsi="Commissioner" w:cs="Commissioner"/>
            <w:color w:val="000000"/>
            <w:sz w:val="22"/>
            <w:szCs w:val="22"/>
            <w:u w:val="single"/>
          </w:rPr>
          <w:t>Bereavement Support Payments</w:t>
        </w:r>
      </w:hyperlink>
      <w:r>
        <w:rPr>
          <w:rFonts w:ascii="Commissioner" w:eastAsia="Commissioner" w:hAnsi="Commissioner" w:cs="Commissioner"/>
          <w:color w:val="000000"/>
          <w:sz w:val="22"/>
          <w:szCs w:val="22"/>
        </w:rPr>
        <w:t xml:space="preserve"> </w:t>
      </w:r>
    </w:p>
    <w:p w14:paraId="0000000B" w14:textId="77777777" w:rsidR="00F957E9" w:rsidRDefault="00A51542">
      <w:pPr>
        <w:numPr>
          <w:ilvl w:val="0"/>
          <w:numId w:val="1"/>
        </w:numPr>
        <w:pBdr>
          <w:top w:val="nil"/>
          <w:left w:val="nil"/>
          <w:bottom w:val="nil"/>
          <w:right w:val="nil"/>
          <w:between w:val="nil"/>
        </w:pBdr>
        <w:spacing w:line="240" w:lineRule="auto"/>
        <w:rPr>
          <w:rFonts w:ascii="Commissioner" w:eastAsia="Commissioner" w:hAnsi="Commissioner" w:cs="Commissioner"/>
          <w:color w:val="000000"/>
          <w:sz w:val="22"/>
          <w:szCs w:val="22"/>
        </w:rPr>
      </w:pPr>
      <w:r>
        <w:rPr>
          <w:rFonts w:ascii="Commissioner" w:eastAsia="Commissioner" w:hAnsi="Commissioner" w:cs="Commissioner"/>
          <w:color w:val="000000"/>
          <w:sz w:val="22"/>
          <w:szCs w:val="22"/>
        </w:rPr>
        <w:t>and uprating these payments in line with inflation.</w:t>
      </w:r>
    </w:p>
    <w:p w14:paraId="0000000C" w14:textId="77777777" w:rsidR="00F957E9" w:rsidRDefault="00A51542">
      <w:pPr>
        <w:rPr>
          <w:rFonts w:ascii="Commissioner" w:eastAsia="Commissioner" w:hAnsi="Commissioner" w:cs="Commissioner"/>
          <w:sz w:val="22"/>
          <w:szCs w:val="22"/>
        </w:rPr>
      </w:pPr>
      <w:r>
        <w:rPr>
          <w:rFonts w:ascii="Commissioner" w:eastAsia="Commissioner" w:hAnsi="Commissioner" w:cs="Commissioner"/>
          <w:sz w:val="22"/>
          <w:szCs w:val="22"/>
          <w:highlight w:val="yellow"/>
        </w:rPr>
        <w:t>[Insert your reason for supporting change, or delete this sentence]</w:t>
      </w:r>
    </w:p>
    <w:p w14:paraId="0000000D" w14:textId="4D3F62F4" w:rsidR="00F957E9" w:rsidRDefault="00A51542">
      <w:pPr>
        <w:rPr>
          <w:rFonts w:ascii="Commissioner" w:eastAsia="Commissioner" w:hAnsi="Commissioner" w:cs="Commissioner"/>
          <w:sz w:val="22"/>
          <w:szCs w:val="22"/>
        </w:rPr>
      </w:pPr>
      <w:r>
        <w:rPr>
          <w:rFonts w:ascii="Commissioner" w:eastAsia="Commissioner" w:hAnsi="Commissioner" w:cs="Commissioner"/>
          <w:sz w:val="22"/>
          <w:szCs w:val="22"/>
        </w:rPr>
        <w:t xml:space="preserve">Until 2017, if a parent died, Widowed Parent’s Allowance was paid to their surviving spouse or civil partner to help them bring up the couple’s children until they left full-time education or they reached State Pension age. </w:t>
      </w:r>
    </w:p>
    <w:p w14:paraId="0000000E" w14:textId="4353E057" w:rsidR="00F957E9" w:rsidRPr="002C0907" w:rsidRDefault="00A51542">
      <w:pPr>
        <w:rPr>
          <w:rFonts w:ascii="Commissioner" w:eastAsia="Commissioner" w:hAnsi="Commissioner" w:cs="Commissioner"/>
          <w:sz w:val="22"/>
          <w:szCs w:val="22"/>
        </w:rPr>
      </w:pPr>
      <w:r>
        <w:rPr>
          <w:rFonts w:ascii="Commissioner" w:eastAsia="Commissioner" w:hAnsi="Commissioner" w:cs="Commissioner"/>
          <w:sz w:val="22"/>
          <w:szCs w:val="22"/>
        </w:rPr>
        <w:t xml:space="preserve">In April 2017, that support was slashed to just 18 months for newly bereaved families. Old-style Widowed Parent’s Allowance was replaced with the new-style Bereavement Support Payment – a “cruel cut” that was highlighted in the Liberal Democrat’s </w:t>
      </w:r>
      <w:hyperlink r:id="rId9">
        <w:r>
          <w:rPr>
            <w:rFonts w:ascii="Commissioner" w:eastAsia="Commissioner" w:hAnsi="Commissioner" w:cs="Commissioner"/>
            <w:color w:val="FF557A"/>
            <w:sz w:val="22"/>
            <w:szCs w:val="22"/>
            <w:u w:val="single"/>
          </w:rPr>
          <w:t>Manifesto</w:t>
        </w:r>
      </w:hyperlink>
      <w:r>
        <w:rPr>
          <w:rFonts w:ascii="Commissioner" w:eastAsia="Commissioner" w:hAnsi="Commissioner" w:cs="Commissioner"/>
          <w:sz w:val="22"/>
          <w:szCs w:val="22"/>
        </w:rPr>
        <w:t xml:space="preserve"> for the General Election. This </w:t>
      </w:r>
      <w:r w:rsidRPr="002C0907">
        <w:rPr>
          <w:rFonts w:ascii="Commissioner" w:eastAsia="Commissioner" w:hAnsi="Commissioner" w:cs="Commissioner"/>
          <w:sz w:val="22"/>
          <w:szCs w:val="22"/>
        </w:rPr>
        <w:t>change left 91% of families with grieving children supported for a shorter time than they would have been under the old system</w:t>
      </w:r>
      <w:r w:rsidR="002C0907" w:rsidRPr="002C0907">
        <w:rPr>
          <w:rFonts w:ascii="Commissioner" w:eastAsia="Commissioner" w:hAnsi="Commissioner" w:cs="Commissioner"/>
          <w:sz w:val="22"/>
          <w:szCs w:val="22"/>
        </w:rPr>
        <w:t xml:space="preserve">, </w:t>
      </w:r>
      <w:r w:rsidR="002C0907" w:rsidRPr="002C0907">
        <w:rPr>
          <w:rFonts w:ascii="Commissioner" w:hAnsi="Commissioner"/>
          <w:sz w:val="22"/>
          <w:szCs w:val="22"/>
        </w:rPr>
        <w:t>and 75% are worse off than they would have been</w:t>
      </w:r>
      <w:r w:rsidR="002C0907">
        <w:rPr>
          <w:rFonts w:ascii="Commissioner" w:hAnsi="Commissioner"/>
          <w:sz w:val="22"/>
          <w:szCs w:val="22"/>
        </w:rPr>
        <w:t>, according to the Childhood Bereavement Network</w:t>
      </w:r>
      <w:r w:rsidRPr="002C0907">
        <w:rPr>
          <w:rFonts w:ascii="Commissioner" w:eastAsia="Commissioner" w:hAnsi="Commissioner" w:cs="Commissioner"/>
          <w:sz w:val="22"/>
          <w:szCs w:val="22"/>
        </w:rPr>
        <w:t xml:space="preserve">. </w:t>
      </w:r>
    </w:p>
    <w:p w14:paraId="00000011" w14:textId="77777777" w:rsidR="00F957E9" w:rsidRDefault="00A51542">
      <w:pPr>
        <w:rPr>
          <w:rFonts w:ascii="Commissioner" w:eastAsia="Commissioner" w:hAnsi="Commissioner" w:cs="Commissioner"/>
          <w:b/>
        </w:rPr>
      </w:pPr>
      <w:r>
        <w:rPr>
          <w:rFonts w:ascii="Commissioner" w:eastAsia="Commissioner" w:hAnsi="Commissioner" w:cs="Commissioner"/>
          <w:b/>
        </w:rPr>
        <w:t>“Cruel cut”: 18 months is not long enough</w:t>
      </w:r>
    </w:p>
    <w:p w14:paraId="00000012" w14:textId="7A06CA82" w:rsidR="00F957E9" w:rsidRDefault="006F1CDD">
      <w:pPr>
        <w:rPr>
          <w:rFonts w:ascii="Commissioner" w:eastAsia="Commissioner" w:hAnsi="Commissioner" w:cs="Commissioner"/>
        </w:rPr>
      </w:pPr>
      <w:r>
        <w:rPr>
          <w:rFonts w:ascii="Commissioner" w:eastAsia="Commissioner" w:hAnsi="Commissioner" w:cs="Commissioner"/>
        </w:rPr>
        <w:lastRenderedPageBreak/>
        <w:t>Eighteen</w:t>
      </w:r>
      <w:r w:rsidR="00A7324D">
        <w:rPr>
          <w:rFonts w:ascii="Commissioner" w:eastAsia="Commissioner" w:hAnsi="Commissioner" w:cs="Commissioner"/>
        </w:rPr>
        <w:t xml:space="preserve"> months </w:t>
      </w:r>
      <w:r w:rsidR="00A51542">
        <w:rPr>
          <w:rFonts w:ascii="Commissioner" w:eastAsia="Commissioner" w:hAnsi="Commissioner" w:cs="Commissioner"/>
        </w:rPr>
        <w:t xml:space="preserve">is simply too short a time. Many families report that the second and subsequent years following bereavement are even harder than the first, as the reality of their new circumstances sinks in. Studies indicate a ‘late effect’ of bereavement with some children showing new and greater difficulties two or three years after the death of a parent, despite a relatively mild initial reaction. Regardless of the age at which they were bereaved, children often revisit or re-experience their grief as they mature cognitively and emotionally and face additional changes such as starting </w:t>
      </w:r>
      <w:r w:rsidR="00AA2178">
        <w:rPr>
          <w:rFonts w:ascii="Commissioner" w:eastAsia="Commissioner" w:hAnsi="Commissioner" w:cs="Commissioner"/>
        </w:rPr>
        <w:t xml:space="preserve">or </w:t>
      </w:r>
      <w:r w:rsidR="00986706">
        <w:rPr>
          <w:rFonts w:ascii="Commissioner" w:eastAsia="Commissioner" w:hAnsi="Commissioner" w:cs="Commissioner"/>
        </w:rPr>
        <w:t>chang</w:t>
      </w:r>
      <w:r w:rsidR="00AA2178">
        <w:rPr>
          <w:rFonts w:ascii="Commissioner" w:eastAsia="Commissioner" w:hAnsi="Commissioner" w:cs="Commissioner"/>
        </w:rPr>
        <w:t xml:space="preserve">ing </w:t>
      </w:r>
      <w:r w:rsidR="00A51542">
        <w:rPr>
          <w:rFonts w:ascii="Commissioner" w:eastAsia="Commissioner" w:hAnsi="Commissioner" w:cs="Commissioner"/>
        </w:rPr>
        <w:t>school</w:t>
      </w:r>
      <w:r w:rsidR="00AA2178">
        <w:rPr>
          <w:rFonts w:ascii="Commissioner" w:eastAsia="Commissioner" w:hAnsi="Commissioner" w:cs="Commissioner"/>
        </w:rPr>
        <w:t>s</w:t>
      </w:r>
      <w:r w:rsidR="00A51542">
        <w:rPr>
          <w:rFonts w:ascii="Commissioner" w:eastAsia="Commissioner" w:hAnsi="Commissioner" w:cs="Commissioner"/>
        </w:rPr>
        <w:t>, bringing new parenting challenges</w:t>
      </w:r>
      <w:r w:rsidR="006A1424">
        <w:rPr>
          <w:rFonts w:ascii="Commissioner" w:eastAsia="Commissioner" w:hAnsi="Commissioner" w:cs="Commissioner"/>
        </w:rPr>
        <w:t xml:space="preserve"> and costs</w:t>
      </w:r>
      <w:r w:rsidR="00A51542">
        <w:rPr>
          <w:rFonts w:ascii="Commissioner" w:eastAsia="Commissioner" w:hAnsi="Commissioner" w:cs="Commissioner"/>
        </w:rPr>
        <w:t xml:space="preserve"> for their surviving mother or father</w:t>
      </w:r>
      <w:r w:rsidR="004B4C38">
        <w:rPr>
          <w:rFonts w:ascii="Commissioner" w:eastAsia="Commissioner" w:hAnsi="Commissioner" w:cs="Commissioner"/>
        </w:rPr>
        <w:t xml:space="preserve"> –</w:t>
      </w:r>
      <w:r w:rsidR="006A1424">
        <w:rPr>
          <w:rFonts w:ascii="Commissioner" w:eastAsia="Commissioner" w:hAnsi="Commissioner" w:cs="Commissioner"/>
        </w:rPr>
        <w:t xml:space="preserve"> from early years through to </w:t>
      </w:r>
      <w:r w:rsidR="008D4AEB">
        <w:rPr>
          <w:rFonts w:ascii="Commissioner" w:eastAsia="Commissioner" w:hAnsi="Commissioner" w:cs="Commissioner"/>
        </w:rPr>
        <w:t>adolescence</w:t>
      </w:r>
      <w:r w:rsidR="00A51542">
        <w:rPr>
          <w:rFonts w:ascii="Commissioner" w:eastAsia="Commissioner" w:hAnsi="Commissioner" w:cs="Commissioner"/>
        </w:rPr>
        <w:t xml:space="preserve">. </w:t>
      </w:r>
    </w:p>
    <w:p w14:paraId="00000013" w14:textId="77777777" w:rsidR="00F957E9" w:rsidRDefault="00A51542">
      <w:pPr>
        <w:rPr>
          <w:rFonts w:ascii="Commissioner" w:eastAsia="Commissioner" w:hAnsi="Commissioner" w:cs="Commissioner"/>
        </w:rPr>
      </w:pPr>
      <w:r>
        <w:rPr>
          <w:rFonts w:ascii="Commissioner" w:eastAsia="Commissioner" w:hAnsi="Commissioner" w:cs="Commissioner"/>
        </w:rPr>
        <w:t>Childcare and access to flexible working can be a significant barrier to returning to work – both for those who had been working prior to their bereavement, and for those who had previously been stay-at-home primary carers.</w:t>
      </w:r>
    </w:p>
    <w:p w14:paraId="00000014" w14:textId="77777777" w:rsidR="00F957E9" w:rsidRDefault="00A51542">
      <w:pPr>
        <w:rPr>
          <w:color w:val="000000"/>
        </w:rPr>
      </w:pPr>
      <w:r>
        <w:rPr>
          <w:rFonts w:ascii="Commissioner" w:eastAsia="Commissioner" w:hAnsi="Commissioner" w:cs="Commissioner"/>
        </w:rPr>
        <w:t xml:space="preserve">Stopping payments after 18 months has a significant impact on grieving families’ finances. </w:t>
      </w:r>
      <w:r>
        <w:rPr>
          <w:rFonts w:ascii="Commissioner" w:eastAsia="Commissioner" w:hAnsi="Commissioner" w:cs="Commissioner"/>
          <w:color w:val="000000"/>
        </w:rPr>
        <w:t>Financial instability is very common, sometimes resulting in the loss of the family home – a recent study among WAY members showed that the cost of living crisis has left 65 per cent of members feeling concerned for their finances. </w:t>
      </w:r>
    </w:p>
    <w:p w14:paraId="00000015" w14:textId="21CCB83D" w:rsidR="00F957E9" w:rsidRDefault="00A51542">
      <w:pPr>
        <w:pBdr>
          <w:top w:val="nil"/>
          <w:left w:val="nil"/>
          <w:bottom w:val="nil"/>
          <w:right w:val="nil"/>
          <w:between w:val="nil"/>
        </w:pBdr>
        <w:spacing w:line="240" w:lineRule="auto"/>
        <w:rPr>
          <w:rFonts w:ascii="Commissioner" w:eastAsia="Commissioner" w:hAnsi="Commissioner" w:cs="Commissioner"/>
          <w:color w:val="000000"/>
        </w:rPr>
      </w:pPr>
      <w:r>
        <w:rPr>
          <w:rFonts w:ascii="Commissioner" w:eastAsia="Commissioner" w:hAnsi="Commissioner" w:cs="Commissioner"/>
          <w:color w:val="000000"/>
        </w:rPr>
        <w:t>The financial impact is particularly stark for WAY members with children</w:t>
      </w:r>
      <w:r w:rsidR="00001C36">
        <w:rPr>
          <w:rFonts w:ascii="Commissioner" w:eastAsia="Commissioner" w:hAnsi="Commissioner" w:cs="Commissioner"/>
          <w:color w:val="000000"/>
        </w:rPr>
        <w:t xml:space="preserve"> of all ages</w:t>
      </w:r>
      <w:r>
        <w:rPr>
          <w:rFonts w:ascii="Commissioner" w:eastAsia="Commissioner" w:hAnsi="Commissioner" w:cs="Commissioner"/>
          <w:color w:val="000000"/>
        </w:rPr>
        <w:t>, wh</w:t>
      </w:r>
      <w:r>
        <w:rPr>
          <w:rFonts w:ascii="Commissioner" w:eastAsia="Commissioner" w:hAnsi="Commissioner" w:cs="Commissioner"/>
        </w:rPr>
        <w:t>o</w:t>
      </w:r>
      <w:r>
        <w:rPr>
          <w:rFonts w:ascii="Commissioner" w:eastAsia="Commissioner" w:hAnsi="Commissioner" w:cs="Commissioner"/>
          <w:color w:val="000000"/>
        </w:rPr>
        <w:t xml:space="preserve"> make up 70 per cent of the charity’s membership. Overnight, a household income can be reduced by more than 50 per cent (and sometimes considerably more if the person who died was the main breadwinner). This has only been exacerbated by the cost of living crisis, which has left many widowed people struggling to pay household bills, cope with childcare costs and put food on the table.</w:t>
      </w:r>
    </w:p>
    <w:p w14:paraId="00000016" w14:textId="726FC362" w:rsidR="00F957E9" w:rsidRDefault="00000000">
      <w:pPr>
        <w:rPr>
          <w:rFonts w:ascii="Commissioner" w:eastAsia="Commissioner" w:hAnsi="Commissioner" w:cs="Commissioner"/>
        </w:rPr>
      </w:pPr>
      <w:sdt>
        <w:sdtPr>
          <w:tag w:val="goog_rdk_0"/>
          <w:id w:val="-1071737167"/>
        </w:sdtPr>
        <w:sdtContent/>
      </w:sdt>
      <w:sdt>
        <w:sdtPr>
          <w:tag w:val="goog_rdk_1"/>
          <w:id w:val="1603991283"/>
        </w:sdtPr>
        <w:sdtContent/>
      </w:sdt>
      <w:sdt>
        <w:sdtPr>
          <w:tag w:val="goog_rdk_2"/>
          <w:id w:val="736816341"/>
        </w:sdtPr>
        <w:sdtContent/>
      </w:sdt>
      <w:sdt>
        <w:sdtPr>
          <w:rPr>
            <w:b/>
            <w:bCs/>
          </w:rPr>
          <w:tag w:val="goog_rdk_3"/>
          <w:id w:val="62146843"/>
        </w:sdtPr>
        <w:sdtContent/>
      </w:sdt>
      <w:r w:rsidR="00A51542" w:rsidRPr="00A51542">
        <w:rPr>
          <w:rFonts w:ascii="Commissioner" w:eastAsia="Commissioner" w:hAnsi="Commissioner" w:cs="Commissioner"/>
          <w:b/>
          <w:bCs/>
        </w:rPr>
        <w:t xml:space="preserve">As a member of the charity WAY Widowed and Young, I am asking for your </w:t>
      </w:r>
      <w:r w:rsidR="00A51542">
        <w:rPr>
          <w:rFonts w:ascii="Commissioner" w:eastAsia="Commissioner" w:hAnsi="Commissioner" w:cs="Commissioner"/>
          <w:b/>
          <w:bCs/>
        </w:rPr>
        <w:t>urgent help</w:t>
      </w:r>
      <w:r w:rsidR="00A51542" w:rsidRPr="00A51542">
        <w:rPr>
          <w:rFonts w:ascii="Commissioner" w:eastAsia="Commissioner" w:hAnsi="Commissioner" w:cs="Commissioner"/>
          <w:b/>
          <w:bCs/>
        </w:rPr>
        <w:t xml:space="preserve"> in restoring long-term support </w:t>
      </w:r>
      <w:r w:rsidR="00A51542">
        <w:rPr>
          <w:rFonts w:ascii="Commissioner" w:eastAsia="Commissioner" w:hAnsi="Commissioner" w:cs="Commissioner"/>
          <w:b/>
          <w:bCs/>
        </w:rPr>
        <w:t>for</w:t>
      </w:r>
      <w:r w:rsidR="00A51542" w:rsidRPr="00A51542">
        <w:rPr>
          <w:rFonts w:ascii="Commissioner" w:eastAsia="Commissioner" w:hAnsi="Commissioner" w:cs="Commissioner"/>
          <w:b/>
          <w:bCs/>
        </w:rPr>
        <w:t xml:space="preserve"> </w:t>
      </w:r>
      <w:r w:rsidR="00F27BF0">
        <w:rPr>
          <w:rFonts w:ascii="Commissioner" w:eastAsia="Commissioner" w:hAnsi="Commissioner" w:cs="Commissioner"/>
          <w:b/>
          <w:bCs/>
        </w:rPr>
        <w:t>bereaved families</w:t>
      </w:r>
      <w:r w:rsidR="00A51542" w:rsidRPr="00A51542">
        <w:rPr>
          <w:rFonts w:ascii="Commissioner" w:eastAsia="Commissioner" w:hAnsi="Commissioner" w:cs="Commissioner"/>
          <w:b/>
          <w:bCs/>
        </w:rPr>
        <w:t xml:space="preserve">. </w:t>
      </w:r>
      <w:r w:rsidR="00823AB7">
        <w:rPr>
          <w:rFonts w:ascii="Commissioner" w:eastAsia="Commissioner" w:hAnsi="Commissioner" w:cs="Commissioner"/>
          <w:b/>
          <w:bCs/>
        </w:rPr>
        <w:t>This</w:t>
      </w:r>
      <w:r w:rsidR="00A51542" w:rsidRPr="00A51542">
        <w:rPr>
          <w:rFonts w:ascii="Commissioner" w:eastAsia="Commissioner" w:hAnsi="Commissioner" w:cs="Commissioner"/>
          <w:b/>
          <w:bCs/>
        </w:rPr>
        <w:t xml:space="preserve"> would really help to give families the security they need to rebuild their lives after loss</w:t>
      </w:r>
      <w:r w:rsidR="00A51542">
        <w:rPr>
          <w:rFonts w:ascii="Commissioner" w:eastAsia="Commissioner" w:hAnsi="Commissioner" w:cs="Commissioner"/>
          <w:b/>
          <w:bCs/>
        </w:rPr>
        <w:t xml:space="preserve"> and get back on an even keel</w:t>
      </w:r>
      <w:r w:rsidR="00A51542" w:rsidRPr="00A51542">
        <w:rPr>
          <w:rFonts w:ascii="Commissioner" w:eastAsia="Commissioner" w:hAnsi="Commissioner" w:cs="Commissioner"/>
          <w:b/>
          <w:bCs/>
        </w:rPr>
        <w:t>.</w:t>
      </w:r>
      <w:r w:rsidR="00A51542">
        <w:rPr>
          <w:rFonts w:ascii="Commissioner" w:eastAsia="Commissioner" w:hAnsi="Commissioner" w:cs="Commissioner"/>
        </w:rPr>
        <w:t xml:space="preserve"> </w:t>
      </w:r>
    </w:p>
    <w:p w14:paraId="00000018" w14:textId="77777777" w:rsidR="00F957E9" w:rsidRDefault="00A51542">
      <w:pPr>
        <w:rPr>
          <w:rFonts w:ascii="Commissioner" w:eastAsia="Commissioner" w:hAnsi="Commissioner" w:cs="Commissioner"/>
        </w:rPr>
      </w:pPr>
      <w:r>
        <w:rPr>
          <w:rFonts w:ascii="Commissioner" w:eastAsia="Commissioner" w:hAnsi="Commissioner" w:cs="Commissioner"/>
        </w:rPr>
        <w:t>Other issues we are asking you to consider include:</w:t>
      </w:r>
    </w:p>
    <w:p w14:paraId="00000019" w14:textId="77777777" w:rsidR="00F957E9" w:rsidRDefault="00A51542">
      <w:pPr>
        <w:numPr>
          <w:ilvl w:val="0"/>
          <w:numId w:val="2"/>
        </w:numPr>
        <w:pBdr>
          <w:top w:val="nil"/>
          <w:left w:val="nil"/>
          <w:bottom w:val="nil"/>
          <w:right w:val="nil"/>
          <w:between w:val="nil"/>
        </w:pBdr>
        <w:spacing w:after="0"/>
        <w:rPr>
          <w:rFonts w:ascii="Commissioner" w:eastAsia="Commissioner" w:hAnsi="Commissioner" w:cs="Commissioner"/>
          <w:color w:val="000000"/>
        </w:rPr>
      </w:pPr>
      <w:r>
        <w:rPr>
          <w:rFonts w:ascii="Commissioner" w:eastAsia="Commissioner" w:hAnsi="Commissioner" w:cs="Commissioner"/>
          <w:color w:val="000000"/>
        </w:rPr>
        <w:t>Bereavement Support Payments to be uprated in line with inflation – these payments have not been increased since they were first introduced in April 2017, leading to a significant decrease in value over the past seven years as the cost of living crisis has seen prices escalating.</w:t>
      </w:r>
    </w:p>
    <w:p w14:paraId="0000001A" w14:textId="77777777" w:rsidR="00F957E9" w:rsidRDefault="00A51542">
      <w:pPr>
        <w:numPr>
          <w:ilvl w:val="0"/>
          <w:numId w:val="2"/>
        </w:numPr>
        <w:pBdr>
          <w:top w:val="nil"/>
          <w:left w:val="nil"/>
          <w:bottom w:val="nil"/>
          <w:right w:val="nil"/>
          <w:between w:val="nil"/>
        </w:pBdr>
        <w:spacing w:after="0"/>
        <w:rPr>
          <w:rFonts w:ascii="Commissioner" w:eastAsia="Commissioner" w:hAnsi="Commissioner" w:cs="Commissioner"/>
          <w:color w:val="000000"/>
        </w:rPr>
      </w:pPr>
      <w:r>
        <w:rPr>
          <w:rFonts w:ascii="Commissioner" w:eastAsia="Commissioner" w:hAnsi="Commissioner" w:cs="Commissioner"/>
          <w:color w:val="000000"/>
        </w:rPr>
        <w:t xml:space="preserve">Bereavement Support Payments to be extended to cohabiting couples without children. </w:t>
      </w:r>
      <w:hyperlink r:id="rId10">
        <w:r>
          <w:rPr>
            <w:rFonts w:ascii="Commissioner" w:eastAsia="Commissioner" w:hAnsi="Commissioner" w:cs="Commissioner"/>
            <w:color w:val="FF557A"/>
            <w:u w:val="single"/>
          </w:rPr>
          <w:t>Read more</w:t>
        </w:r>
      </w:hyperlink>
    </w:p>
    <w:p w14:paraId="0000001B" w14:textId="77777777" w:rsidR="00F957E9" w:rsidRDefault="00A51542">
      <w:pPr>
        <w:numPr>
          <w:ilvl w:val="0"/>
          <w:numId w:val="2"/>
        </w:numPr>
        <w:pBdr>
          <w:top w:val="nil"/>
          <w:left w:val="nil"/>
          <w:bottom w:val="nil"/>
          <w:right w:val="nil"/>
          <w:between w:val="nil"/>
        </w:pBdr>
        <w:spacing w:after="0"/>
        <w:rPr>
          <w:rFonts w:ascii="Commissioner" w:eastAsia="Commissioner" w:hAnsi="Commissioner" w:cs="Commissioner"/>
          <w:color w:val="000000"/>
        </w:rPr>
      </w:pPr>
      <w:r>
        <w:rPr>
          <w:rFonts w:ascii="Commissioner" w:eastAsia="Commissioner" w:hAnsi="Commissioner" w:cs="Commissioner"/>
          <w:color w:val="000000"/>
        </w:rPr>
        <w:t xml:space="preserve">Reconsidering the National Insurance </w:t>
      </w:r>
      <w:hyperlink r:id="rId11">
        <w:r>
          <w:rPr>
            <w:rFonts w:ascii="Commissioner" w:eastAsia="Commissioner" w:hAnsi="Commissioner" w:cs="Commissioner"/>
            <w:color w:val="FF557A"/>
            <w:u w:val="single"/>
          </w:rPr>
          <w:t>eligibility criteria</w:t>
        </w:r>
      </w:hyperlink>
      <w:r>
        <w:rPr>
          <w:rFonts w:ascii="Commissioner" w:eastAsia="Commissioner" w:hAnsi="Commissioner" w:cs="Commissioner"/>
          <w:color w:val="000000"/>
        </w:rPr>
        <w:t xml:space="preserve"> for Bereavement Support Payments that has led to some WAY members not being able to claim support. </w:t>
      </w:r>
      <w:hyperlink r:id="rId12">
        <w:r>
          <w:rPr>
            <w:rFonts w:ascii="Commissioner" w:eastAsia="Commissioner" w:hAnsi="Commissioner" w:cs="Commissioner"/>
            <w:color w:val="FF557A"/>
            <w:u w:val="single"/>
          </w:rPr>
          <w:t>Read more</w:t>
        </w:r>
      </w:hyperlink>
    </w:p>
    <w:p w14:paraId="0000001C" w14:textId="77777777" w:rsidR="00F957E9" w:rsidRDefault="00A51542">
      <w:pPr>
        <w:numPr>
          <w:ilvl w:val="0"/>
          <w:numId w:val="2"/>
        </w:numPr>
        <w:pBdr>
          <w:top w:val="nil"/>
          <w:left w:val="nil"/>
          <w:bottom w:val="nil"/>
          <w:right w:val="nil"/>
          <w:between w:val="nil"/>
        </w:pBdr>
        <w:rPr>
          <w:rFonts w:ascii="Commissioner" w:eastAsia="Commissioner" w:hAnsi="Commissioner" w:cs="Commissioner"/>
          <w:color w:val="000000"/>
        </w:rPr>
      </w:pPr>
      <w:r>
        <w:rPr>
          <w:rFonts w:ascii="Commissioner" w:eastAsia="Commissioner" w:hAnsi="Commissioner" w:cs="Commissioner"/>
          <w:color w:val="000000"/>
        </w:rPr>
        <w:t xml:space="preserve">We are also calling for MPs to support WAY Widowed and Young’s </w:t>
      </w:r>
      <w:hyperlink r:id="rId13">
        <w:r>
          <w:rPr>
            <w:rFonts w:ascii="Commissioner" w:eastAsia="Commissioner" w:hAnsi="Commissioner" w:cs="Commissioner"/>
            <w:color w:val="FF557A"/>
            <w:u w:val="single"/>
          </w:rPr>
          <w:t>Blank Space</w:t>
        </w:r>
      </w:hyperlink>
      <w:r>
        <w:rPr>
          <w:rFonts w:ascii="Commissioner" w:eastAsia="Commissioner" w:hAnsi="Commissioner" w:cs="Commissioner"/>
          <w:color w:val="000000"/>
        </w:rPr>
        <w:t xml:space="preserve"> campaign, which is calling for birth certificate equality for non-married parents. </w:t>
      </w:r>
      <w:hyperlink r:id="rId14">
        <w:r>
          <w:rPr>
            <w:rFonts w:ascii="Commissioner" w:eastAsia="Commissioner" w:hAnsi="Commissioner" w:cs="Commissioner"/>
            <w:color w:val="FF557A"/>
            <w:u w:val="single"/>
          </w:rPr>
          <w:t>Read more</w:t>
        </w:r>
      </w:hyperlink>
    </w:p>
    <w:p w14:paraId="0000001D" w14:textId="625049FB" w:rsidR="00F957E9" w:rsidRDefault="00A51542">
      <w:pPr>
        <w:rPr>
          <w:rFonts w:ascii="Commissioner" w:eastAsia="Commissioner" w:hAnsi="Commissioner" w:cs="Commissioner"/>
        </w:rPr>
      </w:pPr>
      <w:r>
        <w:rPr>
          <w:rFonts w:ascii="Commissioner" w:eastAsia="Commissioner" w:hAnsi="Commissioner" w:cs="Commissioner"/>
        </w:rPr>
        <w:t>I would appreciate having a chance to meet with you to discuss the issues outlined above at your earliest convenience, and would be grateful if you could forward my concerns to the Secretary of State for Work and Pensions Liz Kendall.</w:t>
      </w:r>
    </w:p>
    <w:p w14:paraId="0000001E" w14:textId="77777777" w:rsidR="00F957E9" w:rsidRDefault="00A51542">
      <w:pPr>
        <w:rPr>
          <w:rFonts w:ascii="Commissioner" w:eastAsia="Commissioner" w:hAnsi="Commissioner" w:cs="Commissioner"/>
        </w:rPr>
      </w:pPr>
      <w:r>
        <w:rPr>
          <w:rFonts w:ascii="Commissioner" w:eastAsia="Commissioner" w:hAnsi="Commissioner" w:cs="Commissioner"/>
        </w:rPr>
        <w:t>I look forward to hearing from you – and to working together to improve the lives of bereaved families over the next five years and beyond.</w:t>
      </w:r>
    </w:p>
    <w:p w14:paraId="0000001F" w14:textId="77777777" w:rsidR="00F957E9" w:rsidRDefault="00A51542">
      <w:pPr>
        <w:rPr>
          <w:rFonts w:ascii="Commissioner" w:eastAsia="Commissioner" w:hAnsi="Commissioner" w:cs="Commissioner"/>
        </w:rPr>
      </w:pPr>
      <w:r>
        <w:rPr>
          <w:rFonts w:ascii="Commissioner" w:eastAsia="Commissioner" w:hAnsi="Commissioner" w:cs="Commissioner"/>
        </w:rPr>
        <w:lastRenderedPageBreak/>
        <w:t>Yours sincerely</w:t>
      </w:r>
    </w:p>
    <w:p w14:paraId="00000020" w14:textId="77777777" w:rsidR="00F957E9" w:rsidRDefault="00A51542">
      <w:pPr>
        <w:rPr>
          <w:rFonts w:ascii="Commissioner" w:eastAsia="Commissioner" w:hAnsi="Commissioner" w:cs="Commissioner"/>
        </w:rPr>
      </w:pPr>
      <w:r>
        <w:rPr>
          <w:rFonts w:ascii="Commissioner" w:eastAsia="Commissioner" w:hAnsi="Commissioner" w:cs="Commissioner"/>
          <w:highlight w:val="yellow"/>
        </w:rPr>
        <w:t>[Your name]</w:t>
      </w:r>
    </w:p>
    <w:p w14:paraId="00000021" w14:textId="77777777" w:rsidR="00F957E9" w:rsidRDefault="00A51542">
      <w:pPr>
        <w:rPr>
          <w:rFonts w:ascii="Commissioner" w:eastAsia="Commissioner" w:hAnsi="Commissioner" w:cs="Commissioner"/>
        </w:rPr>
      </w:pPr>
      <w:r>
        <w:rPr>
          <w:rFonts w:ascii="Commissioner" w:eastAsia="Commissioner" w:hAnsi="Commissioner" w:cs="Commissioner"/>
        </w:rPr>
        <w:t>[MAKE SURE YOU HAVE INCLUDED CONTACT DETAILS TO GET IN TOUCH – EITHER BY EMAIL OR PHONE]</w:t>
      </w:r>
    </w:p>
    <w:sectPr w:rsidR="00F957E9">
      <w:pgSz w:w="11906" w:h="16838"/>
      <w:pgMar w:top="1843" w:right="991" w:bottom="1560" w:left="1276" w:header="852" w:footer="851"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0177FB66-B912-4C2B-88DA-C44C0DA4064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FBD3849E-AC28-4E77-9A81-8CA7F8964BB0}"/>
    <w:embedBold r:id="rId3" w:fontKey="{D6ED9A0B-AC42-4F69-85A9-D338CDC5872E}"/>
    <w:embedItalic r:id="rId4" w:fontKey="{E963C30B-CA7F-4C22-944E-1EFA758E9CF9}"/>
  </w:font>
  <w:font w:name="Calibri Light">
    <w:panose1 w:val="020F0302020204030204"/>
    <w:charset w:val="00"/>
    <w:family w:val="swiss"/>
    <w:pitch w:val="variable"/>
    <w:sig w:usb0="E4002EFF" w:usb1="C000247B" w:usb2="00000009" w:usb3="00000000" w:csb0="000001FF" w:csb1="00000000"/>
    <w:embedRegular r:id="rId5" w:fontKey="{C1E279E6-8E64-4ED7-A4BE-B09FA319A40A}"/>
    <w:embedBold r:id="rId6" w:fontKey="{9A4038C3-9A5C-4067-8B1D-4EA08DC7F08D}"/>
    <w:embedItalic r:id="rId7" w:fontKey="{D85D07A9-B603-4231-91BC-F89CB531EC7D}"/>
    <w:embedBoldItalic r:id="rId8" w:fontKey="{41E6A4E9-662D-4775-91E3-FB588B04B319}"/>
  </w:font>
  <w:font w:name="Times New Roman">
    <w:panose1 w:val="02020603050405020304"/>
    <w:charset w:val="00"/>
    <w:family w:val="roman"/>
    <w:pitch w:val="variable"/>
    <w:sig w:usb0="E0002EFF" w:usb1="C000785B" w:usb2="00000009" w:usb3="00000000" w:csb0="000001FF" w:csb1="00000000"/>
  </w:font>
  <w:font w:name="Cera 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9" w:fontKey="{143C0DAF-6064-46EB-ADE4-2F8BD26323DD}"/>
  </w:font>
  <w:font w:name="Aptos">
    <w:charset w:val="00"/>
    <w:family w:val="swiss"/>
    <w:pitch w:val="variable"/>
    <w:sig w:usb0="20000287" w:usb1="00000003" w:usb2="00000000" w:usb3="00000000" w:csb0="0000019F" w:csb1="00000000"/>
    <w:embedRegular r:id="rId10" w:fontKey="{BA9F963C-BD6C-45E3-BABE-7758841AE989}"/>
  </w:font>
  <w:font w:name="Commissioner">
    <w:panose1 w:val="00000000000000000000"/>
    <w:charset w:val="00"/>
    <w:family w:val="auto"/>
    <w:pitch w:val="variable"/>
    <w:sig w:usb0="A00002FF" w:usb1="4000204B" w:usb2="00000000" w:usb3="00000000" w:csb0="0000019F" w:csb1="00000000"/>
    <w:embedRegular r:id="rId11" w:fontKey="{7D01F53D-E639-469A-861D-3DF807983E36}"/>
    <w:embedBold r:id="rId12" w:fontKey="{A817F902-6B1D-478E-8273-C63A789DE2B3}"/>
    <w:embedItalic r:id="rId13" w:fontKey="{708491E2-8E7C-489A-B839-40D34B4434A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A7276B"/>
    <w:multiLevelType w:val="multilevel"/>
    <w:tmpl w:val="C25239C4"/>
    <w:lvl w:ilvl="0">
      <w:start w:val="1"/>
      <w:numFmt w:val="decimal"/>
      <w:pStyle w:val="5NoSpaceSecondary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88B776A"/>
    <w:multiLevelType w:val="multilevel"/>
    <w:tmpl w:val="C6543E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D322DA6"/>
    <w:multiLevelType w:val="multilevel"/>
    <w:tmpl w:val="D4127666"/>
    <w:lvl w:ilvl="0">
      <w:start w:val="1"/>
      <w:numFmt w:val="bullet"/>
      <w:pStyle w:val="3Space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4883763">
    <w:abstractNumId w:val="1"/>
  </w:num>
  <w:num w:numId="2" w16cid:durableId="6909664">
    <w:abstractNumId w:val="2"/>
  </w:num>
  <w:num w:numId="3" w16cid:durableId="1188831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7E9"/>
    <w:rsid w:val="00001C36"/>
    <w:rsid w:val="000C1032"/>
    <w:rsid w:val="002C0907"/>
    <w:rsid w:val="003C2BE7"/>
    <w:rsid w:val="004B4C38"/>
    <w:rsid w:val="0052376C"/>
    <w:rsid w:val="00534467"/>
    <w:rsid w:val="00594C07"/>
    <w:rsid w:val="005F0A32"/>
    <w:rsid w:val="0065211F"/>
    <w:rsid w:val="006A1424"/>
    <w:rsid w:val="006D041D"/>
    <w:rsid w:val="006F1CDD"/>
    <w:rsid w:val="00741EFB"/>
    <w:rsid w:val="00823AB7"/>
    <w:rsid w:val="008818A1"/>
    <w:rsid w:val="008A4FB4"/>
    <w:rsid w:val="008D4AEB"/>
    <w:rsid w:val="00982C5C"/>
    <w:rsid w:val="00986706"/>
    <w:rsid w:val="00A46E14"/>
    <w:rsid w:val="00A51542"/>
    <w:rsid w:val="00A7324D"/>
    <w:rsid w:val="00AA2178"/>
    <w:rsid w:val="00B30083"/>
    <w:rsid w:val="00C051C1"/>
    <w:rsid w:val="00C105FE"/>
    <w:rsid w:val="00DE04D8"/>
    <w:rsid w:val="00E43887"/>
    <w:rsid w:val="00E91D8A"/>
    <w:rsid w:val="00F27BF0"/>
    <w:rsid w:val="00F95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1D0F1"/>
  <w15:docId w15:val="{57464F98-2B07-4D42-8733-FBA9936C3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1"/>
        <w:szCs w:val="21"/>
        <w:lang w:val="en-GB"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801"/>
  </w:style>
  <w:style w:type="paragraph" w:styleId="Heading1">
    <w:name w:val="heading 1"/>
    <w:basedOn w:val="Normal"/>
    <w:next w:val="Normal"/>
    <w:link w:val="Heading1Char"/>
    <w:uiPriority w:val="9"/>
    <w:qFormat/>
    <w:rsid w:val="00422801"/>
    <w:pPr>
      <w:keepNext/>
      <w:keepLines/>
      <w:spacing w:before="360" w:after="40" w:line="240" w:lineRule="auto"/>
      <w:outlineLvl w:val="0"/>
    </w:pPr>
    <w:rPr>
      <w:rFonts w:asciiTheme="majorHAnsi" w:eastAsiaTheme="majorEastAsia" w:hAnsiTheme="majorHAnsi" w:cstheme="majorBidi"/>
      <w:color w:val="424242" w:themeColor="accent6" w:themeShade="BF"/>
      <w:sz w:val="40"/>
      <w:szCs w:val="40"/>
    </w:rPr>
  </w:style>
  <w:style w:type="paragraph" w:styleId="Heading2">
    <w:name w:val="heading 2"/>
    <w:basedOn w:val="Normal"/>
    <w:next w:val="Normal"/>
    <w:link w:val="Heading2Char"/>
    <w:uiPriority w:val="9"/>
    <w:semiHidden/>
    <w:unhideWhenUsed/>
    <w:qFormat/>
    <w:rsid w:val="00422801"/>
    <w:pPr>
      <w:keepNext/>
      <w:keepLines/>
      <w:spacing w:before="80" w:after="0" w:line="240" w:lineRule="auto"/>
      <w:outlineLvl w:val="1"/>
    </w:pPr>
    <w:rPr>
      <w:rFonts w:asciiTheme="majorHAnsi" w:eastAsiaTheme="majorEastAsia" w:hAnsiTheme="majorHAnsi" w:cstheme="majorBidi"/>
      <w:color w:val="424242" w:themeColor="accent6" w:themeShade="BF"/>
      <w:sz w:val="28"/>
      <w:szCs w:val="28"/>
    </w:rPr>
  </w:style>
  <w:style w:type="paragraph" w:styleId="Heading3">
    <w:name w:val="heading 3"/>
    <w:basedOn w:val="Normal"/>
    <w:next w:val="Normal"/>
    <w:link w:val="Heading3Char"/>
    <w:uiPriority w:val="9"/>
    <w:semiHidden/>
    <w:unhideWhenUsed/>
    <w:qFormat/>
    <w:rsid w:val="00422801"/>
    <w:pPr>
      <w:keepNext/>
      <w:keepLines/>
      <w:spacing w:before="80" w:after="0" w:line="240" w:lineRule="auto"/>
      <w:outlineLvl w:val="2"/>
    </w:pPr>
    <w:rPr>
      <w:rFonts w:asciiTheme="majorHAnsi" w:eastAsiaTheme="majorEastAsia" w:hAnsiTheme="majorHAnsi" w:cstheme="majorBidi"/>
      <w:color w:val="424242" w:themeColor="accent6" w:themeShade="BF"/>
      <w:sz w:val="24"/>
      <w:szCs w:val="24"/>
    </w:rPr>
  </w:style>
  <w:style w:type="paragraph" w:styleId="Heading4">
    <w:name w:val="heading 4"/>
    <w:basedOn w:val="Normal"/>
    <w:next w:val="Normal"/>
    <w:link w:val="Heading4Char"/>
    <w:uiPriority w:val="9"/>
    <w:semiHidden/>
    <w:unhideWhenUsed/>
    <w:qFormat/>
    <w:rsid w:val="00422801"/>
    <w:pPr>
      <w:keepNext/>
      <w:keepLines/>
      <w:spacing w:before="80" w:after="0"/>
      <w:outlineLvl w:val="3"/>
    </w:pPr>
    <w:rPr>
      <w:rFonts w:asciiTheme="majorHAnsi" w:eastAsiaTheme="majorEastAsia" w:hAnsiTheme="majorHAnsi" w:cstheme="majorBidi"/>
      <w:color w:val="595959" w:themeColor="accent6"/>
      <w:sz w:val="22"/>
      <w:szCs w:val="22"/>
    </w:rPr>
  </w:style>
  <w:style w:type="paragraph" w:styleId="Heading5">
    <w:name w:val="heading 5"/>
    <w:basedOn w:val="Normal"/>
    <w:next w:val="Normal"/>
    <w:link w:val="Heading5Char"/>
    <w:uiPriority w:val="9"/>
    <w:semiHidden/>
    <w:unhideWhenUsed/>
    <w:qFormat/>
    <w:rsid w:val="00422801"/>
    <w:pPr>
      <w:keepNext/>
      <w:keepLines/>
      <w:spacing w:before="40" w:after="0"/>
      <w:outlineLvl w:val="4"/>
    </w:pPr>
    <w:rPr>
      <w:rFonts w:asciiTheme="majorHAnsi" w:eastAsiaTheme="majorEastAsia" w:hAnsiTheme="majorHAnsi" w:cstheme="majorBidi"/>
      <w:i/>
      <w:iCs/>
      <w:color w:val="595959" w:themeColor="accent6"/>
      <w:sz w:val="22"/>
      <w:szCs w:val="22"/>
    </w:rPr>
  </w:style>
  <w:style w:type="paragraph" w:styleId="Heading6">
    <w:name w:val="heading 6"/>
    <w:basedOn w:val="Normal"/>
    <w:next w:val="Normal"/>
    <w:link w:val="Heading6Char"/>
    <w:uiPriority w:val="9"/>
    <w:semiHidden/>
    <w:unhideWhenUsed/>
    <w:qFormat/>
    <w:rsid w:val="00422801"/>
    <w:pPr>
      <w:keepNext/>
      <w:keepLines/>
      <w:spacing w:before="40" w:after="0"/>
      <w:outlineLvl w:val="5"/>
    </w:pPr>
    <w:rPr>
      <w:rFonts w:asciiTheme="majorHAnsi" w:eastAsiaTheme="majorEastAsia" w:hAnsiTheme="majorHAnsi" w:cstheme="majorBidi"/>
      <w:color w:val="595959" w:themeColor="accent6"/>
    </w:rPr>
  </w:style>
  <w:style w:type="paragraph" w:styleId="Heading7">
    <w:name w:val="heading 7"/>
    <w:basedOn w:val="Normal"/>
    <w:next w:val="Normal"/>
    <w:link w:val="Heading7Char"/>
    <w:uiPriority w:val="9"/>
    <w:semiHidden/>
    <w:unhideWhenUsed/>
    <w:qFormat/>
    <w:rsid w:val="00422801"/>
    <w:pPr>
      <w:keepNext/>
      <w:keepLines/>
      <w:spacing w:before="40" w:after="0"/>
      <w:outlineLvl w:val="6"/>
    </w:pPr>
    <w:rPr>
      <w:rFonts w:asciiTheme="majorHAnsi" w:eastAsiaTheme="majorEastAsia" w:hAnsiTheme="majorHAnsi" w:cstheme="majorBidi"/>
      <w:b/>
      <w:bCs/>
      <w:color w:val="595959" w:themeColor="accent6"/>
    </w:rPr>
  </w:style>
  <w:style w:type="paragraph" w:styleId="Heading8">
    <w:name w:val="heading 8"/>
    <w:basedOn w:val="Normal"/>
    <w:next w:val="Normal"/>
    <w:link w:val="Heading8Char"/>
    <w:uiPriority w:val="9"/>
    <w:semiHidden/>
    <w:unhideWhenUsed/>
    <w:qFormat/>
    <w:rsid w:val="00422801"/>
    <w:pPr>
      <w:keepNext/>
      <w:keepLines/>
      <w:spacing w:before="40" w:after="0"/>
      <w:outlineLvl w:val="7"/>
    </w:pPr>
    <w:rPr>
      <w:rFonts w:asciiTheme="majorHAnsi" w:eastAsiaTheme="majorEastAsia" w:hAnsiTheme="majorHAnsi" w:cstheme="majorBidi"/>
      <w:b/>
      <w:bCs/>
      <w:i/>
      <w:iCs/>
      <w:color w:val="595959" w:themeColor="accent6"/>
      <w:sz w:val="20"/>
      <w:szCs w:val="20"/>
    </w:rPr>
  </w:style>
  <w:style w:type="paragraph" w:styleId="Heading9">
    <w:name w:val="heading 9"/>
    <w:basedOn w:val="Normal"/>
    <w:next w:val="Normal"/>
    <w:link w:val="Heading9Char"/>
    <w:uiPriority w:val="9"/>
    <w:semiHidden/>
    <w:unhideWhenUsed/>
    <w:qFormat/>
    <w:rsid w:val="00422801"/>
    <w:pPr>
      <w:keepNext/>
      <w:keepLines/>
      <w:spacing w:before="40" w:after="0"/>
      <w:outlineLvl w:val="8"/>
    </w:pPr>
    <w:rPr>
      <w:rFonts w:asciiTheme="majorHAnsi" w:eastAsiaTheme="majorEastAsia" w:hAnsiTheme="majorHAnsi" w:cstheme="majorBidi"/>
      <w:i/>
      <w:iCs/>
      <w:color w:val="595959"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2280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Header">
    <w:name w:val="header"/>
    <w:basedOn w:val="Normal"/>
    <w:link w:val="HeaderChar"/>
    <w:uiPriority w:val="99"/>
    <w:unhideWhenUsed/>
    <w:rsid w:val="00DD5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964"/>
  </w:style>
  <w:style w:type="paragraph" w:styleId="Footer">
    <w:name w:val="footer"/>
    <w:basedOn w:val="Normal"/>
    <w:link w:val="FooterChar"/>
    <w:uiPriority w:val="99"/>
    <w:unhideWhenUsed/>
    <w:rsid w:val="00DD5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964"/>
  </w:style>
  <w:style w:type="character" w:styleId="Hyperlink">
    <w:name w:val="Hyperlink"/>
    <w:basedOn w:val="DefaultParagraphFont"/>
    <w:uiPriority w:val="99"/>
    <w:unhideWhenUsed/>
    <w:rsid w:val="0052591C"/>
    <w:rPr>
      <w:color w:val="FF557A" w:themeColor="hyperlink"/>
      <w:u w:val="single"/>
    </w:rPr>
  </w:style>
  <w:style w:type="paragraph" w:styleId="ListParagraph">
    <w:name w:val="List Paragraph"/>
    <w:basedOn w:val="Normal"/>
    <w:link w:val="ListParagraphChar"/>
    <w:uiPriority w:val="34"/>
    <w:qFormat/>
    <w:rsid w:val="00422801"/>
    <w:pPr>
      <w:ind w:left="720"/>
      <w:contextualSpacing/>
    </w:pPr>
  </w:style>
  <w:style w:type="character" w:customStyle="1" w:styleId="Heading1Char">
    <w:name w:val="Heading 1 Char"/>
    <w:basedOn w:val="DefaultParagraphFont"/>
    <w:link w:val="Heading1"/>
    <w:uiPriority w:val="9"/>
    <w:rsid w:val="00422801"/>
    <w:rPr>
      <w:rFonts w:asciiTheme="majorHAnsi" w:eastAsiaTheme="majorEastAsia" w:hAnsiTheme="majorHAnsi" w:cstheme="majorBidi"/>
      <w:color w:val="424242" w:themeColor="accent6" w:themeShade="BF"/>
      <w:sz w:val="40"/>
      <w:szCs w:val="40"/>
    </w:rPr>
  </w:style>
  <w:style w:type="character" w:customStyle="1" w:styleId="Heading2Char">
    <w:name w:val="Heading 2 Char"/>
    <w:basedOn w:val="DefaultParagraphFont"/>
    <w:link w:val="Heading2"/>
    <w:uiPriority w:val="9"/>
    <w:rsid w:val="00422801"/>
    <w:rPr>
      <w:rFonts w:asciiTheme="majorHAnsi" w:eastAsiaTheme="majorEastAsia" w:hAnsiTheme="majorHAnsi" w:cstheme="majorBidi"/>
      <w:color w:val="424242" w:themeColor="accent6" w:themeShade="BF"/>
      <w:sz w:val="28"/>
      <w:szCs w:val="28"/>
    </w:rPr>
  </w:style>
  <w:style w:type="character" w:customStyle="1" w:styleId="Heading3Char">
    <w:name w:val="Heading 3 Char"/>
    <w:basedOn w:val="DefaultParagraphFont"/>
    <w:link w:val="Heading3"/>
    <w:uiPriority w:val="9"/>
    <w:semiHidden/>
    <w:rsid w:val="00422801"/>
    <w:rPr>
      <w:rFonts w:asciiTheme="majorHAnsi" w:eastAsiaTheme="majorEastAsia" w:hAnsiTheme="majorHAnsi" w:cstheme="majorBidi"/>
      <w:color w:val="424242" w:themeColor="accent6" w:themeShade="BF"/>
      <w:sz w:val="24"/>
      <w:szCs w:val="24"/>
    </w:rPr>
  </w:style>
  <w:style w:type="character" w:customStyle="1" w:styleId="Heading4Char">
    <w:name w:val="Heading 4 Char"/>
    <w:basedOn w:val="DefaultParagraphFont"/>
    <w:link w:val="Heading4"/>
    <w:uiPriority w:val="9"/>
    <w:semiHidden/>
    <w:rsid w:val="00422801"/>
    <w:rPr>
      <w:rFonts w:asciiTheme="majorHAnsi" w:eastAsiaTheme="majorEastAsia" w:hAnsiTheme="majorHAnsi" w:cstheme="majorBidi"/>
      <w:color w:val="595959" w:themeColor="accent6"/>
      <w:sz w:val="22"/>
      <w:szCs w:val="22"/>
    </w:rPr>
  </w:style>
  <w:style w:type="character" w:customStyle="1" w:styleId="Heading5Char">
    <w:name w:val="Heading 5 Char"/>
    <w:basedOn w:val="DefaultParagraphFont"/>
    <w:link w:val="Heading5"/>
    <w:uiPriority w:val="9"/>
    <w:semiHidden/>
    <w:rsid w:val="00422801"/>
    <w:rPr>
      <w:rFonts w:asciiTheme="majorHAnsi" w:eastAsiaTheme="majorEastAsia" w:hAnsiTheme="majorHAnsi" w:cstheme="majorBidi"/>
      <w:i/>
      <w:iCs/>
      <w:color w:val="595959" w:themeColor="accent6"/>
      <w:sz w:val="22"/>
      <w:szCs w:val="22"/>
    </w:rPr>
  </w:style>
  <w:style w:type="character" w:customStyle="1" w:styleId="Heading6Char">
    <w:name w:val="Heading 6 Char"/>
    <w:basedOn w:val="DefaultParagraphFont"/>
    <w:link w:val="Heading6"/>
    <w:uiPriority w:val="9"/>
    <w:semiHidden/>
    <w:rsid w:val="00422801"/>
    <w:rPr>
      <w:rFonts w:asciiTheme="majorHAnsi" w:eastAsiaTheme="majorEastAsia" w:hAnsiTheme="majorHAnsi" w:cstheme="majorBidi"/>
      <w:color w:val="595959" w:themeColor="accent6"/>
    </w:rPr>
  </w:style>
  <w:style w:type="character" w:customStyle="1" w:styleId="Heading7Char">
    <w:name w:val="Heading 7 Char"/>
    <w:basedOn w:val="DefaultParagraphFont"/>
    <w:link w:val="Heading7"/>
    <w:uiPriority w:val="9"/>
    <w:semiHidden/>
    <w:rsid w:val="00422801"/>
    <w:rPr>
      <w:rFonts w:asciiTheme="majorHAnsi" w:eastAsiaTheme="majorEastAsia" w:hAnsiTheme="majorHAnsi" w:cstheme="majorBidi"/>
      <w:b/>
      <w:bCs/>
      <w:color w:val="595959" w:themeColor="accent6"/>
    </w:rPr>
  </w:style>
  <w:style w:type="character" w:customStyle="1" w:styleId="Heading8Char">
    <w:name w:val="Heading 8 Char"/>
    <w:basedOn w:val="DefaultParagraphFont"/>
    <w:link w:val="Heading8"/>
    <w:uiPriority w:val="9"/>
    <w:semiHidden/>
    <w:rsid w:val="00422801"/>
    <w:rPr>
      <w:rFonts w:asciiTheme="majorHAnsi" w:eastAsiaTheme="majorEastAsia" w:hAnsiTheme="majorHAnsi" w:cstheme="majorBidi"/>
      <w:b/>
      <w:bCs/>
      <w:i/>
      <w:iCs/>
      <w:color w:val="595959" w:themeColor="accent6"/>
      <w:sz w:val="20"/>
      <w:szCs w:val="20"/>
    </w:rPr>
  </w:style>
  <w:style w:type="character" w:customStyle="1" w:styleId="Heading9Char">
    <w:name w:val="Heading 9 Char"/>
    <w:basedOn w:val="DefaultParagraphFont"/>
    <w:link w:val="Heading9"/>
    <w:uiPriority w:val="9"/>
    <w:semiHidden/>
    <w:rsid w:val="00422801"/>
    <w:rPr>
      <w:rFonts w:asciiTheme="majorHAnsi" w:eastAsiaTheme="majorEastAsia" w:hAnsiTheme="majorHAnsi" w:cstheme="majorBidi"/>
      <w:i/>
      <w:iCs/>
      <w:color w:val="595959" w:themeColor="accent6"/>
      <w:sz w:val="20"/>
      <w:szCs w:val="20"/>
    </w:rPr>
  </w:style>
  <w:style w:type="paragraph" w:styleId="Caption">
    <w:name w:val="caption"/>
    <w:basedOn w:val="Normal"/>
    <w:next w:val="Normal"/>
    <w:uiPriority w:val="35"/>
    <w:semiHidden/>
    <w:unhideWhenUsed/>
    <w:qFormat/>
    <w:rsid w:val="00422801"/>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422801"/>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pPr>
      <w:spacing w:line="240" w:lineRule="auto"/>
    </w:pPr>
    <w:rPr>
      <w:sz w:val="30"/>
      <w:szCs w:val="30"/>
    </w:rPr>
  </w:style>
  <w:style w:type="character" w:customStyle="1" w:styleId="SubtitleChar">
    <w:name w:val="Subtitle Char"/>
    <w:basedOn w:val="DefaultParagraphFont"/>
    <w:link w:val="Subtitle"/>
    <w:uiPriority w:val="11"/>
    <w:rsid w:val="00422801"/>
    <w:rPr>
      <w:rFonts w:asciiTheme="majorHAnsi" w:eastAsiaTheme="majorEastAsia" w:hAnsiTheme="majorHAnsi" w:cstheme="majorBidi"/>
      <w:sz w:val="30"/>
      <w:szCs w:val="30"/>
    </w:rPr>
  </w:style>
  <w:style w:type="character" w:styleId="Strong">
    <w:name w:val="Strong"/>
    <w:basedOn w:val="DefaultParagraphFont"/>
    <w:uiPriority w:val="22"/>
    <w:qFormat/>
    <w:rsid w:val="00422801"/>
    <w:rPr>
      <w:b/>
      <w:bCs/>
    </w:rPr>
  </w:style>
  <w:style w:type="character" w:styleId="Emphasis">
    <w:name w:val="Emphasis"/>
    <w:basedOn w:val="DefaultParagraphFont"/>
    <w:uiPriority w:val="20"/>
    <w:qFormat/>
    <w:rsid w:val="00422801"/>
    <w:rPr>
      <w:i/>
      <w:iCs/>
      <w:color w:val="595959" w:themeColor="accent6"/>
    </w:rPr>
  </w:style>
  <w:style w:type="paragraph" w:styleId="NoSpacing">
    <w:name w:val="No Spacing"/>
    <w:uiPriority w:val="1"/>
    <w:qFormat/>
    <w:rsid w:val="00422801"/>
    <w:pPr>
      <w:spacing w:after="0" w:line="240" w:lineRule="auto"/>
    </w:pPr>
  </w:style>
  <w:style w:type="paragraph" w:styleId="Quote">
    <w:name w:val="Quote"/>
    <w:basedOn w:val="Normal"/>
    <w:next w:val="Normal"/>
    <w:link w:val="QuoteChar"/>
    <w:uiPriority w:val="29"/>
    <w:qFormat/>
    <w:rsid w:val="00422801"/>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422801"/>
    <w:rPr>
      <w:i/>
      <w:iCs/>
      <w:color w:val="262626" w:themeColor="text1" w:themeTint="D9"/>
    </w:rPr>
  </w:style>
  <w:style w:type="paragraph" w:styleId="IntenseQuote">
    <w:name w:val="Intense Quote"/>
    <w:basedOn w:val="Normal"/>
    <w:next w:val="Normal"/>
    <w:link w:val="IntenseQuoteChar"/>
    <w:uiPriority w:val="30"/>
    <w:qFormat/>
    <w:rsid w:val="00422801"/>
    <w:pPr>
      <w:spacing w:before="160" w:after="160" w:line="264" w:lineRule="auto"/>
      <w:ind w:left="720" w:right="720"/>
      <w:jc w:val="center"/>
    </w:pPr>
    <w:rPr>
      <w:rFonts w:asciiTheme="majorHAnsi" w:eastAsiaTheme="majorEastAsia" w:hAnsiTheme="majorHAnsi" w:cstheme="majorBidi"/>
      <w:i/>
      <w:iCs/>
      <w:color w:val="595959" w:themeColor="accent6"/>
      <w:sz w:val="32"/>
      <w:szCs w:val="32"/>
    </w:rPr>
  </w:style>
  <w:style w:type="character" w:customStyle="1" w:styleId="IntenseQuoteChar">
    <w:name w:val="Intense Quote Char"/>
    <w:basedOn w:val="DefaultParagraphFont"/>
    <w:link w:val="IntenseQuote"/>
    <w:uiPriority w:val="30"/>
    <w:rsid w:val="00422801"/>
    <w:rPr>
      <w:rFonts w:asciiTheme="majorHAnsi" w:eastAsiaTheme="majorEastAsia" w:hAnsiTheme="majorHAnsi" w:cstheme="majorBidi"/>
      <w:i/>
      <w:iCs/>
      <w:color w:val="595959" w:themeColor="accent6"/>
      <w:sz w:val="32"/>
      <w:szCs w:val="32"/>
    </w:rPr>
  </w:style>
  <w:style w:type="character" w:styleId="SubtleEmphasis">
    <w:name w:val="Subtle Emphasis"/>
    <w:basedOn w:val="DefaultParagraphFont"/>
    <w:uiPriority w:val="19"/>
    <w:qFormat/>
    <w:rsid w:val="00422801"/>
    <w:rPr>
      <w:i/>
      <w:iCs/>
    </w:rPr>
  </w:style>
  <w:style w:type="character" w:styleId="IntenseEmphasis">
    <w:name w:val="Intense Emphasis"/>
    <w:basedOn w:val="DefaultParagraphFont"/>
    <w:uiPriority w:val="21"/>
    <w:qFormat/>
    <w:rsid w:val="00422801"/>
    <w:rPr>
      <w:b/>
      <w:bCs/>
      <w:i/>
      <w:iCs/>
    </w:rPr>
  </w:style>
  <w:style w:type="character" w:styleId="SubtleReference">
    <w:name w:val="Subtle Reference"/>
    <w:basedOn w:val="DefaultParagraphFont"/>
    <w:uiPriority w:val="31"/>
    <w:qFormat/>
    <w:rsid w:val="00422801"/>
    <w:rPr>
      <w:smallCaps/>
      <w:color w:val="595959" w:themeColor="text1" w:themeTint="A6"/>
    </w:rPr>
  </w:style>
  <w:style w:type="character" w:styleId="IntenseReference">
    <w:name w:val="Intense Reference"/>
    <w:basedOn w:val="DefaultParagraphFont"/>
    <w:uiPriority w:val="32"/>
    <w:qFormat/>
    <w:rsid w:val="00422801"/>
    <w:rPr>
      <w:b/>
      <w:bCs/>
      <w:smallCaps/>
      <w:color w:val="595959" w:themeColor="accent6"/>
    </w:rPr>
  </w:style>
  <w:style w:type="character" w:styleId="BookTitle">
    <w:name w:val="Book Title"/>
    <w:basedOn w:val="DefaultParagraphFont"/>
    <w:uiPriority w:val="33"/>
    <w:qFormat/>
    <w:rsid w:val="00422801"/>
    <w:rPr>
      <w:b/>
      <w:bCs/>
      <w:caps w:val="0"/>
      <w:smallCaps/>
      <w:spacing w:val="7"/>
      <w:sz w:val="21"/>
      <w:szCs w:val="21"/>
    </w:rPr>
  </w:style>
  <w:style w:type="paragraph" w:styleId="TOCHeading">
    <w:name w:val="TOC Heading"/>
    <w:basedOn w:val="Heading1"/>
    <w:next w:val="Normal"/>
    <w:uiPriority w:val="39"/>
    <w:semiHidden/>
    <w:unhideWhenUsed/>
    <w:qFormat/>
    <w:rsid w:val="00422801"/>
    <w:pPr>
      <w:outlineLvl w:val="9"/>
    </w:pPr>
  </w:style>
  <w:style w:type="paragraph" w:customStyle="1" w:styleId="4Heading">
    <w:name w:val="4_Heading"/>
    <w:basedOn w:val="Normal"/>
    <w:link w:val="4HeadingChar"/>
    <w:qFormat/>
    <w:rsid w:val="004B247F"/>
    <w:pPr>
      <w:spacing w:after="360"/>
    </w:pPr>
    <w:rPr>
      <w:rFonts w:ascii="Cera Pro" w:hAnsi="Cera Pro" w:cs="Segoe UI"/>
      <w:b/>
      <w:sz w:val="36"/>
      <w:szCs w:val="36"/>
    </w:rPr>
  </w:style>
  <w:style w:type="paragraph" w:customStyle="1" w:styleId="7Subhead1">
    <w:name w:val="7_Subhead1"/>
    <w:basedOn w:val="Normal"/>
    <w:link w:val="7Subhead1Char"/>
    <w:qFormat/>
    <w:rsid w:val="004B0616"/>
    <w:pPr>
      <w:spacing w:before="360" w:after="160"/>
    </w:pPr>
    <w:rPr>
      <w:rFonts w:ascii="Cera Pro" w:hAnsi="Cera Pro"/>
      <w:b/>
      <w:color w:val="1B1464"/>
      <w:sz w:val="28"/>
      <w:szCs w:val="24"/>
    </w:rPr>
  </w:style>
  <w:style w:type="character" w:customStyle="1" w:styleId="4HeadingChar">
    <w:name w:val="4_Heading Char"/>
    <w:basedOn w:val="DefaultParagraphFont"/>
    <w:link w:val="4Heading"/>
    <w:rsid w:val="004B247F"/>
    <w:rPr>
      <w:rFonts w:ascii="Cera Pro" w:hAnsi="Cera Pro" w:cs="Segoe UI"/>
      <w:b/>
      <w:sz w:val="36"/>
      <w:szCs w:val="36"/>
    </w:rPr>
  </w:style>
  <w:style w:type="paragraph" w:customStyle="1" w:styleId="1Body">
    <w:name w:val="1_Body"/>
    <w:link w:val="1BodyChar"/>
    <w:qFormat/>
    <w:rsid w:val="004B0616"/>
    <w:pPr>
      <w:spacing w:after="160" w:line="264" w:lineRule="auto"/>
    </w:pPr>
    <w:rPr>
      <w:rFonts w:ascii="Cera Pro" w:hAnsi="Cera Pro"/>
      <w:sz w:val="22"/>
      <w:szCs w:val="24"/>
    </w:rPr>
  </w:style>
  <w:style w:type="character" w:customStyle="1" w:styleId="7Subhead1Char">
    <w:name w:val="7_Subhead1 Char"/>
    <w:basedOn w:val="DefaultParagraphFont"/>
    <w:link w:val="7Subhead1"/>
    <w:rsid w:val="004B0616"/>
    <w:rPr>
      <w:rFonts w:ascii="Cera Pro" w:hAnsi="Cera Pro"/>
      <w:b/>
      <w:color w:val="1B1464"/>
      <w:sz w:val="28"/>
      <w:szCs w:val="24"/>
    </w:rPr>
  </w:style>
  <w:style w:type="paragraph" w:customStyle="1" w:styleId="3SpaceBullet">
    <w:name w:val="3_SpaceBullet"/>
    <w:basedOn w:val="ListParagraph"/>
    <w:link w:val="3SpaceBulletChar"/>
    <w:qFormat/>
    <w:rsid w:val="00C66A32"/>
    <w:pPr>
      <w:numPr>
        <w:numId w:val="2"/>
      </w:numPr>
      <w:spacing w:after="120" w:line="264" w:lineRule="auto"/>
      <w:ind w:left="714" w:hanging="357"/>
      <w:contextualSpacing w:val="0"/>
    </w:pPr>
    <w:rPr>
      <w:rFonts w:ascii="Cera Pro" w:eastAsiaTheme="minorHAnsi" w:hAnsi="Cera Pro"/>
      <w:sz w:val="22"/>
      <w:szCs w:val="22"/>
    </w:rPr>
  </w:style>
  <w:style w:type="character" w:customStyle="1" w:styleId="1BodyChar">
    <w:name w:val="1_Body Char"/>
    <w:basedOn w:val="7Subhead1Char"/>
    <w:link w:val="1Body"/>
    <w:rsid w:val="004B0616"/>
    <w:rPr>
      <w:rFonts w:ascii="Cera Pro" w:hAnsi="Cera Pro"/>
      <w:b w:val="0"/>
      <w:color w:val="1B1464"/>
      <w:sz w:val="22"/>
      <w:szCs w:val="24"/>
    </w:rPr>
  </w:style>
  <w:style w:type="paragraph" w:customStyle="1" w:styleId="5NoSpaceSecondaryBullet">
    <w:name w:val="5_NoSpaceSecondaryBullet"/>
    <w:basedOn w:val="ListParagraph"/>
    <w:link w:val="5NoSpaceSecondaryBulletChar"/>
    <w:qFormat/>
    <w:rsid w:val="004B0616"/>
    <w:pPr>
      <w:numPr>
        <w:numId w:val="3"/>
      </w:numPr>
      <w:spacing w:after="0" w:line="264" w:lineRule="auto"/>
      <w:ind w:left="1497" w:hanging="357"/>
    </w:pPr>
    <w:rPr>
      <w:rFonts w:ascii="Cera Pro" w:hAnsi="Cera Pro"/>
      <w:sz w:val="22"/>
      <w:szCs w:val="22"/>
    </w:rPr>
  </w:style>
  <w:style w:type="character" w:customStyle="1" w:styleId="ListParagraphChar">
    <w:name w:val="List Paragraph Char"/>
    <w:basedOn w:val="DefaultParagraphFont"/>
    <w:link w:val="ListParagraph"/>
    <w:uiPriority w:val="34"/>
    <w:rsid w:val="001240D3"/>
  </w:style>
  <w:style w:type="character" w:customStyle="1" w:styleId="3SpaceBulletChar">
    <w:name w:val="3_SpaceBullet Char"/>
    <w:basedOn w:val="ListParagraphChar"/>
    <w:link w:val="3SpaceBullet"/>
    <w:rsid w:val="00C66A32"/>
    <w:rPr>
      <w:rFonts w:ascii="Cera Pro" w:eastAsiaTheme="minorHAnsi" w:hAnsi="Cera Pro"/>
      <w:sz w:val="22"/>
      <w:szCs w:val="22"/>
    </w:rPr>
  </w:style>
  <w:style w:type="character" w:customStyle="1" w:styleId="5NoSpaceSecondaryBulletChar">
    <w:name w:val="5_NoSpaceSecondaryBullet Char"/>
    <w:basedOn w:val="ListParagraphChar"/>
    <w:link w:val="5NoSpaceSecondaryBullet"/>
    <w:rsid w:val="004B0616"/>
    <w:rPr>
      <w:rFonts w:ascii="Cera Pro" w:hAnsi="Cera Pro"/>
      <w:sz w:val="22"/>
      <w:szCs w:val="22"/>
    </w:rPr>
  </w:style>
  <w:style w:type="paragraph" w:customStyle="1" w:styleId="8Subhead2">
    <w:name w:val="8_Subhead2"/>
    <w:basedOn w:val="7Subhead1"/>
    <w:link w:val="8Subhead2Char"/>
    <w:qFormat/>
    <w:rsid w:val="00F54D99"/>
    <w:rPr>
      <w:color w:val="8757E5" w:themeColor="accent2"/>
      <w:sz w:val="26"/>
      <w:szCs w:val="26"/>
    </w:rPr>
  </w:style>
  <w:style w:type="character" w:customStyle="1" w:styleId="8Subhead2Char">
    <w:name w:val="8_Subhead2 Char"/>
    <w:basedOn w:val="7Subhead1Char"/>
    <w:link w:val="8Subhead2"/>
    <w:rsid w:val="00F54D99"/>
    <w:rPr>
      <w:rFonts w:ascii="Cera Pro" w:hAnsi="Cera Pro"/>
      <w:b/>
      <w:color w:val="8757E5" w:themeColor="accent2"/>
      <w:sz w:val="26"/>
      <w:szCs w:val="26"/>
    </w:rPr>
  </w:style>
  <w:style w:type="paragraph" w:customStyle="1" w:styleId="2NoSpaceBullet">
    <w:name w:val="2_NoSpaceBullet"/>
    <w:basedOn w:val="3SpaceBullet"/>
    <w:link w:val="2NoSpaceBulletChar"/>
    <w:qFormat/>
    <w:rsid w:val="0001086F"/>
    <w:pPr>
      <w:spacing w:after="0"/>
    </w:pPr>
  </w:style>
  <w:style w:type="paragraph" w:customStyle="1" w:styleId="6SpacedSecondaryBullet">
    <w:name w:val="6_SpacedSecondaryBullet"/>
    <w:basedOn w:val="5NoSpaceSecondaryBullet"/>
    <w:link w:val="6SpacedSecondaryBulletChar"/>
    <w:qFormat/>
    <w:rsid w:val="0001086F"/>
    <w:pPr>
      <w:spacing w:after="120"/>
      <w:contextualSpacing w:val="0"/>
    </w:pPr>
  </w:style>
  <w:style w:type="character" w:customStyle="1" w:styleId="2NoSpaceBulletChar">
    <w:name w:val="2_NoSpaceBullet Char"/>
    <w:basedOn w:val="3SpaceBulletChar"/>
    <w:link w:val="2NoSpaceBullet"/>
    <w:rsid w:val="0001086F"/>
    <w:rPr>
      <w:rFonts w:ascii="Cera Pro" w:eastAsiaTheme="minorHAnsi" w:hAnsi="Cera Pro"/>
      <w:sz w:val="22"/>
      <w:szCs w:val="22"/>
    </w:rPr>
  </w:style>
  <w:style w:type="character" w:customStyle="1" w:styleId="6SpacedSecondaryBulletChar">
    <w:name w:val="6_SpacedSecondaryBullet Char"/>
    <w:basedOn w:val="5NoSpaceSecondaryBulletChar"/>
    <w:link w:val="6SpacedSecondaryBullet"/>
    <w:rsid w:val="0001086F"/>
    <w:rPr>
      <w:rFonts w:ascii="Cera Pro" w:hAnsi="Cera Pro"/>
      <w:sz w:val="22"/>
      <w:szCs w:val="22"/>
    </w:rPr>
  </w:style>
  <w:style w:type="character" w:styleId="FollowedHyperlink">
    <w:name w:val="FollowedHyperlink"/>
    <w:basedOn w:val="DefaultParagraphFont"/>
    <w:uiPriority w:val="99"/>
    <w:semiHidden/>
    <w:unhideWhenUsed/>
    <w:rsid w:val="00A42721"/>
    <w:rPr>
      <w:color w:val="8757E5" w:themeColor="followedHyperlink"/>
      <w:u w:val="single"/>
    </w:rPr>
  </w:style>
  <w:style w:type="character" w:styleId="UnresolvedMention">
    <w:name w:val="Unresolved Mention"/>
    <w:basedOn w:val="DefaultParagraphFont"/>
    <w:uiPriority w:val="99"/>
    <w:semiHidden/>
    <w:unhideWhenUsed/>
    <w:rsid w:val="00D6543C"/>
    <w:rPr>
      <w:color w:val="605E5C"/>
      <w:shd w:val="clear" w:color="auto" w:fill="E1DFDD"/>
    </w:rPr>
  </w:style>
  <w:style w:type="paragraph" w:styleId="NormalWeb">
    <w:name w:val="Normal (Web)"/>
    <w:basedOn w:val="Normal"/>
    <w:uiPriority w:val="99"/>
    <w:unhideWhenUsed/>
    <w:rsid w:val="006A780B"/>
    <w:pPr>
      <w:spacing w:before="100" w:beforeAutospacing="1" w:after="100" w:afterAutospacing="1" w:line="240" w:lineRule="auto"/>
    </w:pPr>
    <w:rPr>
      <w:rFonts w:ascii="Aptos" w:eastAsiaTheme="minorHAnsi" w:hAnsi="Aptos" w:cs="Aptos"/>
      <w:sz w:val="24"/>
      <w:szCs w:val="24"/>
    </w:rPr>
  </w:style>
  <w:style w:type="character" w:styleId="CommentReference">
    <w:name w:val="annotation reference"/>
    <w:basedOn w:val="DefaultParagraphFont"/>
    <w:uiPriority w:val="99"/>
    <w:semiHidden/>
    <w:unhideWhenUsed/>
    <w:rsid w:val="00E75DB7"/>
    <w:rPr>
      <w:sz w:val="16"/>
      <w:szCs w:val="16"/>
    </w:rPr>
  </w:style>
  <w:style w:type="paragraph" w:styleId="CommentText">
    <w:name w:val="annotation text"/>
    <w:basedOn w:val="Normal"/>
    <w:link w:val="CommentTextChar"/>
    <w:uiPriority w:val="99"/>
    <w:unhideWhenUsed/>
    <w:rsid w:val="00E75DB7"/>
    <w:pPr>
      <w:spacing w:line="240" w:lineRule="auto"/>
    </w:pPr>
    <w:rPr>
      <w:sz w:val="20"/>
      <w:szCs w:val="20"/>
    </w:rPr>
  </w:style>
  <w:style w:type="character" w:customStyle="1" w:styleId="CommentTextChar">
    <w:name w:val="Comment Text Char"/>
    <w:basedOn w:val="DefaultParagraphFont"/>
    <w:link w:val="CommentText"/>
    <w:uiPriority w:val="99"/>
    <w:rsid w:val="00E75DB7"/>
    <w:rPr>
      <w:sz w:val="20"/>
      <w:szCs w:val="20"/>
    </w:rPr>
  </w:style>
  <w:style w:type="paragraph" w:styleId="CommentSubject">
    <w:name w:val="annotation subject"/>
    <w:basedOn w:val="CommentText"/>
    <w:next w:val="CommentText"/>
    <w:link w:val="CommentSubjectChar"/>
    <w:uiPriority w:val="99"/>
    <w:semiHidden/>
    <w:unhideWhenUsed/>
    <w:rsid w:val="00E75DB7"/>
    <w:rPr>
      <w:b/>
      <w:bCs/>
    </w:rPr>
  </w:style>
  <w:style w:type="character" w:customStyle="1" w:styleId="CommentSubjectChar">
    <w:name w:val="Comment Subject Char"/>
    <w:basedOn w:val="CommentTextChar"/>
    <w:link w:val="CommentSubject"/>
    <w:uiPriority w:val="99"/>
    <w:semiHidden/>
    <w:rsid w:val="00E75DB7"/>
    <w:rPr>
      <w:b/>
      <w:bCs/>
      <w:sz w:val="20"/>
      <w:szCs w:val="20"/>
    </w:rPr>
  </w:style>
  <w:style w:type="paragraph" w:styleId="Revision">
    <w:name w:val="Revision"/>
    <w:hidden/>
    <w:uiPriority w:val="99"/>
    <w:semiHidden/>
    <w:rsid w:val="000C10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widowedandyoung.org.uk/about/campaigning/challenges-to-bereavement-support-payments/extending-bereavement-support-payments" TargetMode="External"/><Relationship Id="rId13" Type="http://schemas.openxmlformats.org/officeDocument/2006/relationships/hyperlink" Target="https://www.widowedandyoung.org.uk/about-us/campaigning/blank-space-birth-certificate-equality-for-bereaved-parents" TargetMode="External"/><Relationship Id="rId3" Type="http://schemas.openxmlformats.org/officeDocument/2006/relationships/styles" Target="styles.xml"/><Relationship Id="rId7" Type="http://schemas.openxmlformats.org/officeDocument/2006/relationships/hyperlink" Target="https://www.widowedandyoung.org.uk/" TargetMode="External"/><Relationship Id="rId12" Type="http://schemas.openxmlformats.org/officeDocument/2006/relationships/hyperlink" Target="https://www.widowedandyoung.org.uk/about/campaigning/challenges-to-bereavement-support-payments/challenging-national-insurance-discrimina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members.parliament.uk/FindYourMP" TargetMode="External"/><Relationship Id="rId11" Type="http://schemas.openxmlformats.org/officeDocument/2006/relationships/hyperlink" Target="https://www.gov.uk/bereavement-support-payment/eligibilit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idowedandyoung.org.uk/news/michelles-story" TargetMode="External"/><Relationship Id="rId4" Type="http://schemas.openxmlformats.org/officeDocument/2006/relationships/settings" Target="settings.xml"/><Relationship Id="rId9" Type="http://schemas.openxmlformats.org/officeDocument/2006/relationships/hyperlink" Target="https://www.libdems.org.uk/press/release/lib-dems-announce-pound400-million-boost-to-bereavement-payments-reversing-heartless-conservative-cuts" TargetMode="External"/><Relationship Id="rId14" Type="http://schemas.openxmlformats.org/officeDocument/2006/relationships/hyperlink" Target="https://www.widowedandyoung.org.uk/about-us/campaigning/blank-space-birth-certificate-equality-for-bereaved-parent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NCB_COLOURS">
      <a:dk1>
        <a:sysClr val="windowText" lastClr="000000"/>
      </a:dk1>
      <a:lt1>
        <a:sysClr val="window" lastClr="FFFFFF"/>
      </a:lt1>
      <a:dk2>
        <a:srgbClr val="44546A"/>
      </a:dk2>
      <a:lt2>
        <a:srgbClr val="E7E6E6"/>
      </a:lt2>
      <a:accent1>
        <a:srgbClr val="1B1464"/>
      </a:accent1>
      <a:accent2>
        <a:srgbClr val="8757E5"/>
      </a:accent2>
      <a:accent3>
        <a:srgbClr val="FF557A"/>
      </a:accent3>
      <a:accent4>
        <a:srgbClr val="FFBF00"/>
      </a:accent4>
      <a:accent5>
        <a:srgbClr val="3A8DFF"/>
      </a:accent5>
      <a:accent6>
        <a:srgbClr val="595959"/>
      </a:accent6>
      <a:hlink>
        <a:srgbClr val="FF557A"/>
      </a:hlink>
      <a:folHlink>
        <a:srgbClr val="8757E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pUHDftwAdRFk2fZ9aqqjhE23w==">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956</Words>
  <Characters>5455</Characters>
  <Application>Microsoft Office Word</Application>
  <DocSecurity>0</DocSecurity>
  <Lines>45</Lines>
  <Paragraphs>12</Paragraphs>
  <ScaleCrop>false</ScaleCrop>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 Precious</dc:creator>
  <cp:lastModifiedBy>Vicky Anning</cp:lastModifiedBy>
  <cp:revision>5</cp:revision>
  <dcterms:created xsi:type="dcterms:W3CDTF">2024-07-24T14:35:00Z</dcterms:created>
  <dcterms:modified xsi:type="dcterms:W3CDTF">2024-07-24T14:46:00Z</dcterms:modified>
</cp:coreProperties>
</file>